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457" w:rsidRPr="00136443" w:rsidRDefault="001C1457" w:rsidP="009D117B">
      <w:pPr>
        <w:autoSpaceDE w:val="0"/>
        <w:autoSpaceDN w:val="0"/>
        <w:adjustRightInd w:val="0"/>
        <w:spacing w:after="120" w:line="240" w:lineRule="auto"/>
        <w:jc w:val="center"/>
        <w:rPr>
          <w:rFonts w:cstheme="minorHAnsi"/>
          <w:b/>
          <w:bCs/>
        </w:rPr>
      </w:pPr>
      <w:r w:rsidRPr="00136443">
        <w:rPr>
          <w:rFonts w:cstheme="minorHAnsi"/>
          <w:b/>
          <w:bCs/>
        </w:rPr>
        <w:t>Zgłoszenie do Konkursu Marszałka Województwa Zachodniopomorskiego</w:t>
      </w:r>
    </w:p>
    <w:p w:rsidR="00920CEF" w:rsidRPr="00136443" w:rsidRDefault="009D117B" w:rsidP="001C1457">
      <w:pPr>
        <w:spacing w:after="120" w:line="240" w:lineRule="auto"/>
        <w:jc w:val="center"/>
        <w:rPr>
          <w:rFonts w:cstheme="minorHAnsi"/>
          <w:b/>
        </w:rPr>
      </w:pPr>
      <w:r w:rsidRPr="00136443">
        <w:rPr>
          <w:rFonts w:cstheme="minorHAnsi"/>
          <w:b/>
        </w:rPr>
        <w:t xml:space="preserve"> </w:t>
      </w:r>
      <w:r w:rsidR="00920CEF" w:rsidRPr="00136443">
        <w:rPr>
          <w:rFonts w:cstheme="minorHAnsi"/>
          <w:b/>
        </w:rPr>
        <w:t>„</w:t>
      </w:r>
      <w:r w:rsidR="001C1457" w:rsidRPr="00136443">
        <w:rPr>
          <w:rFonts w:cstheme="minorHAnsi"/>
          <w:b/>
        </w:rPr>
        <w:t>SAMORZĄD PRZYJAZNY RODZINIE</w:t>
      </w:r>
      <w:r w:rsidR="00920CEF" w:rsidRPr="00136443">
        <w:rPr>
          <w:rFonts w:cstheme="minorHAnsi"/>
          <w:b/>
        </w:rPr>
        <w:t>”</w:t>
      </w:r>
    </w:p>
    <w:p w:rsidR="001C1457" w:rsidRPr="00136443" w:rsidRDefault="00113AEF" w:rsidP="001C1457">
      <w:pPr>
        <w:spacing w:after="120" w:line="240" w:lineRule="auto"/>
        <w:jc w:val="center"/>
        <w:rPr>
          <w:rFonts w:cstheme="minorHAnsi"/>
          <w:b/>
        </w:rPr>
      </w:pPr>
      <w:r w:rsidRPr="00136443">
        <w:rPr>
          <w:rFonts w:cstheme="minorHAnsi"/>
          <w:b/>
        </w:rPr>
        <w:t xml:space="preserve"> e</w:t>
      </w:r>
      <w:r w:rsidR="00920CEF" w:rsidRPr="00136443">
        <w:rPr>
          <w:rFonts w:cstheme="minorHAnsi"/>
          <w:b/>
        </w:rPr>
        <w:t>dycja</w:t>
      </w:r>
      <w:r w:rsidR="001C1457" w:rsidRPr="00136443">
        <w:rPr>
          <w:rFonts w:cstheme="minorHAnsi"/>
          <w:b/>
        </w:rPr>
        <w:t xml:space="preserve"> </w:t>
      </w:r>
      <w:r w:rsidR="00F177B0" w:rsidRPr="00136443">
        <w:rPr>
          <w:rFonts w:cstheme="minorHAnsi"/>
          <w:b/>
        </w:rPr>
        <w:t>2026</w:t>
      </w:r>
    </w:p>
    <w:p w:rsidR="001C1457" w:rsidRPr="00136443" w:rsidRDefault="001C1457" w:rsidP="001C1457">
      <w:pPr>
        <w:spacing w:after="120" w:line="240" w:lineRule="auto"/>
        <w:jc w:val="both"/>
        <w:rPr>
          <w:rFonts w:cstheme="minorHAnsi"/>
          <w:b/>
        </w:rPr>
      </w:pPr>
    </w:p>
    <w:p w:rsidR="001C1457" w:rsidRPr="00136443" w:rsidRDefault="001C1457" w:rsidP="001C1457">
      <w:pPr>
        <w:pStyle w:val="Akapitzlist"/>
        <w:numPr>
          <w:ilvl w:val="0"/>
          <w:numId w:val="1"/>
        </w:numPr>
        <w:autoSpaceDE w:val="0"/>
        <w:autoSpaceDN w:val="0"/>
        <w:adjustRightInd w:val="0"/>
        <w:spacing w:after="120" w:line="240" w:lineRule="auto"/>
        <w:jc w:val="both"/>
        <w:rPr>
          <w:rFonts w:cstheme="minorHAnsi"/>
          <w:b/>
          <w:bCs/>
          <w:color w:val="231F20"/>
        </w:rPr>
      </w:pPr>
      <w:r w:rsidRPr="00136443">
        <w:rPr>
          <w:rFonts w:cstheme="minorHAnsi"/>
          <w:b/>
          <w:bCs/>
          <w:color w:val="231F20"/>
        </w:rPr>
        <w:t>Nazwa i dane kontaktowe jednostki samorządu terytorialnego</w:t>
      </w:r>
    </w:p>
    <w:p w:rsidR="001C1457" w:rsidRPr="00136443" w:rsidRDefault="001C1457" w:rsidP="001C1457">
      <w:pPr>
        <w:numPr>
          <w:ilvl w:val="0"/>
          <w:numId w:val="2"/>
        </w:numPr>
        <w:tabs>
          <w:tab w:val="num" w:pos="142"/>
        </w:tabs>
        <w:autoSpaceDE w:val="0"/>
        <w:autoSpaceDN w:val="0"/>
        <w:adjustRightInd w:val="0"/>
        <w:spacing w:after="120" w:line="240" w:lineRule="auto"/>
        <w:ind w:left="200" w:hanging="200"/>
        <w:jc w:val="both"/>
        <w:rPr>
          <w:rFonts w:cstheme="minorHAnsi"/>
          <w:color w:val="231F20"/>
        </w:rPr>
      </w:pPr>
      <w:r w:rsidRPr="00136443">
        <w:rPr>
          <w:rFonts w:cstheme="minorHAnsi"/>
          <w:color w:val="231F20"/>
        </w:rPr>
        <w:t>Nazwa samorządu:</w:t>
      </w:r>
    </w:p>
    <w:p w:rsidR="001C1457" w:rsidRPr="00136443" w:rsidRDefault="001C1457" w:rsidP="001C1457">
      <w:pPr>
        <w:autoSpaceDE w:val="0"/>
        <w:autoSpaceDN w:val="0"/>
        <w:adjustRightInd w:val="0"/>
        <w:spacing w:after="120" w:line="240" w:lineRule="auto"/>
        <w:jc w:val="both"/>
        <w:rPr>
          <w:rFonts w:cstheme="minorHAnsi"/>
          <w:color w:val="231F20"/>
        </w:rPr>
      </w:pPr>
      <w:r w:rsidRPr="00136443">
        <w:rPr>
          <w:rFonts w:cstheme="minorHAnsi"/>
          <w:color w:val="231F20"/>
        </w:rPr>
        <w:t>…………………………………………………………………………………………………</w:t>
      </w:r>
      <w:r w:rsidR="003E3CBF" w:rsidRPr="00136443">
        <w:rPr>
          <w:rFonts w:cstheme="minorHAnsi"/>
          <w:color w:val="231F20"/>
        </w:rPr>
        <w:t>……………………………………………………</w:t>
      </w:r>
      <w:r w:rsidRPr="00136443">
        <w:rPr>
          <w:rFonts w:cstheme="minorHAnsi"/>
          <w:color w:val="231F20"/>
        </w:rPr>
        <w:t>……</w:t>
      </w:r>
    </w:p>
    <w:p w:rsidR="001C1457" w:rsidRPr="00136443" w:rsidRDefault="001C1457" w:rsidP="001C1457">
      <w:pPr>
        <w:numPr>
          <w:ilvl w:val="0"/>
          <w:numId w:val="2"/>
        </w:numPr>
        <w:tabs>
          <w:tab w:val="num" w:pos="200"/>
        </w:tabs>
        <w:autoSpaceDE w:val="0"/>
        <w:autoSpaceDN w:val="0"/>
        <w:adjustRightInd w:val="0"/>
        <w:spacing w:after="120" w:line="240" w:lineRule="auto"/>
        <w:ind w:left="200" w:hanging="200"/>
        <w:jc w:val="both"/>
        <w:rPr>
          <w:rFonts w:cstheme="minorHAnsi"/>
          <w:color w:val="231F20"/>
        </w:rPr>
      </w:pPr>
      <w:r w:rsidRPr="00136443">
        <w:rPr>
          <w:rFonts w:cstheme="minorHAnsi"/>
          <w:color w:val="231F20"/>
        </w:rPr>
        <w:t>Adres:</w:t>
      </w:r>
    </w:p>
    <w:p w:rsidR="001C1457" w:rsidRPr="00136443" w:rsidRDefault="001C1457" w:rsidP="001C1457">
      <w:pPr>
        <w:autoSpaceDE w:val="0"/>
        <w:autoSpaceDN w:val="0"/>
        <w:adjustRightInd w:val="0"/>
        <w:spacing w:after="120" w:line="240" w:lineRule="auto"/>
        <w:ind w:left="-100"/>
        <w:jc w:val="both"/>
        <w:rPr>
          <w:rFonts w:cstheme="minorHAnsi"/>
          <w:color w:val="231F20"/>
        </w:rPr>
      </w:pPr>
      <w:r w:rsidRPr="00136443">
        <w:rPr>
          <w:rFonts w:cstheme="minorHAnsi"/>
          <w:color w:val="231F20"/>
        </w:rPr>
        <w:t>…………………………………………………</w:t>
      </w:r>
      <w:r w:rsidR="003E3CBF" w:rsidRPr="00136443">
        <w:rPr>
          <w:rFonts w:cstheme="minorHAnsi"/>
          <w:color w:val="231F20"/>
        </w:rPr>
        <w:t>………………………………………………….</w:t>
      </w:r>
      <w:r w:rsidRPr="00136443">
        <w:rPr>
          <w:rFonts w:cstheme="minorHAnsi"/>
          <w:color w:val="231F20"/>
        </w:rPr>
        <w:t>…………………………………………………………</w:t>
      </w:r>
    </w:p>
    <w:p w:rsidR="001C1457" w:rsidRPr="00136443" w:rsidRDefault="001C1457" w:rsidP="001C1457">
      <w:pPr>
        <w:autoSpaceDE w:val="0"/>
        <w:autoSpaceDN w:val="0"/>
        <w:adjustRightInd w:val="0"/>
        <w:spacing w:after="120" w:line="240" w:lineRule="auto"/>
        <w:ind w:left="-100"/>
        <w:jc w:val="both"/>
        <w:rPr>
          <w:rFonts w:cstheme="minorHAnsi"/>
          <w:color w:val="231F20"/>
        </w:rPr>
      </w:pPr>
      <w:r w:rsidRPr="00136443">
        <w:rPr>
          <w:rFonts w:cstheme="minorHAnsi"/>
          <w:color w:val="231F20"/>
        </w:rPr>
        <w:t>…………………………………………………</w:t>
      </w:r>
      <w:r w:rsidR="003E3CBF" w:rsidRPr="00136443">
        <w:rPr>
          <w:rFonts w:cstheme="minorHAnsi"/>
          <w:color w:val="231F20"/>
        </w:rPr>
        <w:t>………………………………………………….</w:t>
      </w:r>
      <w:r w:rsidRPr="00136443">
        <w:rPr>
          <w:rFonts w:cstheme="minorHAnsi"/>
          <w:color w:val="231F20"/>
        </w:rPr>
        <w:t>…………………………………………………………</w:t>
      </w:r>
    </w:p>
    <w:p w:rsidR="001C1457" w:rsidRPr="00136443" w:rsidRDefault="001C1457" w:rsidP="001C1457">
      <w:pPr>
        <w:numPr>
          <w:ilvl w:val="0"/>
          <w:numId w:val="2"/>
        </w:numPr>
        <w:tabs>
          <w:tab w:val="num" w:pos="180"/>
        </w:tabs>
        <w:autoSpaceDE w:val="0"/>
        <w:autoSpaceDN w:val="0"/>
        <w:adjustRightInd w:val="0"/>
        <w:spacing w:after="120" w:line="240" w:lineRule="auto"/>
        <w:ind w:left="180" w:hanging="180"/>
        <w:jc w:val="both"/>
        <w:rPr>
          <w:rFonts w:cstheme="minorHAnsi"/>
          <w:color w:val="231F20"/>
        </w:rPr>
      </w:pPr>
      <w:r w:rsidRPr="00136443">
        <w:rPr>
          <w:rFonts w:cstheme="minorHAnsi"/>
          <w:color w:val="231F20"/>
        </w:rPr>
        <w:t>Telefon, adres e-mail:</w:t>
      </w:r>
    </w:p>
    <w:p w:rsidR="001C1457" w:rsidRPr="00136443" w:rsidRDefault="001C1457" w:rsidP="001C1457">
      <w:pPr>
        <w:autoSpaceDE w:val="0"/>
        <w:autoSpaceDN w:val="0"/>
        <w:adjustRightInd w:val="0"/>
        <w:spacing w:after="120" w:line="240" w:lineRule="auto"/>
        <w:ind w:left="-100"/>
        <w:jc w:val="both"/>
        <w:rPr>
          <w:rFonts w:cstheme="minorHAnsi"/>
          <w:color w:val="231F20"/>
        </w:rPr>
      </w:pPr>
      <w:r w:rsidRPr="00136443">
        <w:rPr>
          <w:rFonts w:cstheme="minorHAnsi"/>
          <w:color w:val="231F20"/>
        </w:rPr>
        <w:t>……………………………………………………</w:t>
      </w:r>
      <w:r w:rsidR="003E3CBF" w:rsidRPr="00136443">
        <w:rPr>
          <w:rFonts w:cstheme="minorHAnsi"/>
          <w:color w:val="231F20"/>
        </w:rPr>
        <w:t>…………………………………………..………</w:t>
      </w:r>
      <w:r w:rsidRPr="00136443">
        <w:rPr>
          <w:rFonts w:cstheme="minorHAnsi"/>
          <w:color w:val="231F20"/>
        </w:rPr>
        <w:t>……………………………………………………</w:t>
      </w:r>
    </w:p>
    <w:p w:rsidR="001C1457" w:rsidRPr="00136443" w:rsidRDefault="001C1457" w:rsidP="001C1457">
      <w:pPr>
        <w:autoSpaceDE w:val="0"/>
        <w:autoSpaceDN w:val="0"/>
        <w:adjustRightInd w:val="0"/>
        <w:spacing w:after="120" w:line="240" w:lineRule="auto"/>
        <w:ind w:left="-100"/>
        <w:jc w:val="both"/>
        <w:rPr>
          <w:rFonts w:cstheme="minorHAnsi"/>
          <w:color w:val="231F20"/>
        </w:rPr>
      </w:pPr>
      <w:r w:rsidRPr="00136443">
        <w:rPr>
          <w:rFonts w:cstheme="minorHAnsi"/>
          <w:color w:val="231F20"/>
        </w:rPr>
        <w:t>……………………………………………………</w:t>
      </w:r>
      <w:r w:rsidR="003E3CBF" w:rsidRPr="00136443">
        <w:rPr>
          <w:rFonts w:cstheme="minorHAnsi"/>
          <w:color w:val="231F20"/>
        </w:rPr>
        <w:t>……………………………………………………</w:t>
      </w:r>
      <w:r w:rsidRPr="00136443">
        <w:rPr>
          <w:rFonts w:cstheme="minorHAnsi"/>
          <w:color w:val="231F20"/>
        </w:rPr>
        <w:t>……………………………………………………</w:t>
      </w:r>
    </w:p>
    <w:p w:rsidR="001C1457" w:rsidRPr="00136443" w:rsidRDefault="001C1457" w:rsidP="003E3CBF">
      <w:pPr>
        <w:pStyle w:val="Akapitzlist"/>
        <w:numPr>
          <w:ilvl w:val="0"/>
          <w:numId w:val="1"/>
        </w:numPr>
        <w:spacing w:after="120"/>
        <w:ind w:left="618"/>
        <w:jc w:val="both"/>
        <w:rPr>
          <w:rFonts w:cstheme="minorHAnsi"/>
          <w:b/>
        </w:rPr>
      </w:pPr>
      <w:r w:rsidRPr="00136443">
        <w:rPr>
          <w:rFonts w:cstheme="minorHAnsi"/>
          <w:b/>
        </w:rPr>
        <w:t>Informacje o zgłaszającym (osoba do kontaktu)</w:t>
      </w:r>
    </w:p>
    <w:p w:rsidR="001C1457" w:rsidRPr="00136443" w:rsidRDefault="001C1457" w:rsidP="003E3CBF">
      <w:pPr>
        <w:pStyle w:val="Akapitzlist"/>
        <w:numPr>
          <w:ilvl w:val="0"/>
          <w:numId w:val="3"/>
        </w:numPr>
        <w:autoSpaceDE w:val="0"/>
        <w:autoSpaceDN w:val="0"/>
        <w:adjustRightInd w:val="0"/>
        <w:spacing w:before="240" w:after="120"/>
        <w:ind w:left="261" w:hanging="261"/>
        <w:jc w:val="both"/>
        <w:rPr>
          <w:rFonts w:cstheme="minorHAnsi"/>
          <w:color w:val="000000"/>
        </w:rPr>
      </w:pPr>
      <w:r w:rsidRPr="00136443">
        <w:rPr>
          <w:rFonts w:cstheme="minorHAnsi"/>
          <w:color w:val="000000"/>
        </w:rPr>
        <w:t>Imię i nazwisko</w:t>
      </w:r>
    </w:p>
    <w:p w:rsidR="001C1457" w:rsidRPr="00136443" w:rsidRDefault="001C1457" w:rsidP="001C1457">
      <w:pPr>
        <w:autoSpaceDE w:val="0"/>
        <w:autoSpaceDN w:val="0"/>
        <w:adjustRightInd w:val="0"/>
        <w:spacing w:after="120" w:line="240" w:lineRule="auto"/>
        <w:ind w:left="-100"/>
        <w:jc w:val="both"/>
        <w:rPr>
          <w:rFonts w:cstheme="minorHAnsi"/>
          <w:color w:val="000000"/>
        </w:rPr>
      </w:pPr>
      <w:r w:rsidRPr="00136443">
        <w:rPr>
          <w:rFonts w:cstheme="minorHAnsi"/>
          <w:color w:val="231F20"/>
        </w:rPr>
        <w:t>………………………………………</w:t>
      </w:r>
      <w:r w:rsidR="003E3CBF" w:rsidRPr="00136443">
        <w:rPr>
          <w:rFonts w:cstheme="minorHAnsi"/>
          <w:color w:val="231F20"/>
        </w:rPr>
        <w:t>……………………………………………………</w:t>
      </w:r>
      <w:r w:rsidRPr="00136443">
        <w:rPr>
          <w:rFonts w:cstheme="minorHAnsi"/>
          <w:color w:val="231F20"/>
        </w:rPr>
        <w:t>…………………………………………………………………</w:t>
      </w:r>
    </w:p>
    <w:p w:rsidR="001C1457" w:rsidRPr="00136443" w:rsidRDefault="001C1457" w:rsidP="001C1457">
      <w:pPr>
        <w:pStyle w:val="Akapitzlist"/>
        <w:numPr>
          <w:ilvl w:val="0"/>
          <w:numId w:val="3"/>
        </w:numPr>
        <w:autoSpaceDE w:val="0"/>
        <w:autoSpaceDN w:val="0"/>
        <w:adjustRightInd w:val="0"/>
        <w:spacing w:after="120" w:line="240" w:lineRule="auto"/>
        <w:ind w:hanging="260"/>
        <w:jc w:val="both"/>
        <w:rPr>
          <w:rFonts w:cstheme="minorHAnsi"/>
          <w:color w:val="000000"/>
        </w:rPr>
      </w:pPr>
      <w:r w:rsidRPr="00136443">
        <w:rPr>
          <w:rFonts w:cstheme="minorHAnsi"/>
          <w:color w:val="000000"/>
        </w:rPr>
        <w:t>Funkcja, dane kontaktowe (nr telefonu, adres e-mail)</w:t>
      </w:r>
    </w:p>
    <w:p w:rsidR="001C1457" w:rsidRPr="00136443" w:rsidRDefault="001C1457" w:rsidP="001C1457">
      <w:pPr>
        <w:autoSpaceDE w:val="0"/>
        <w:autoSpaceDN w:val="0"/>
        <w:adjustRightInd w:val="0"/>
        <w:spacing w:after="120" w:line="240" w:lineRule="auto"/>
        <w:ind w:left="-100"/>
        <w:jc w:val="both"/>
        <w:rPr>
          <w:rFonts w:cstheme="minorHAnsi"/>
          <w:color w:val="000000"/>
        </w:rPr>
      </w:pPr>
      <w:r w:rsidRPr="00136443">
        <w:rPr>
          <w:rFonts w:cstheme="minorHAnsi"/>
          <w:color w:val="231F20"/>
        </w:rPr>
        <w:t>……………………………………………………</w:t>
      </w:r>
      <w:r w:rsidR="003E3CBF" w:rsidRPr="00136443">
        <w:rPr>
          <w:rFonts w:cstheme="minorHAnsi"/>
          <w:color w:val="231F20"/>
        </w:rPr>
        <w:t>……………………………………………………</w:t>
      </w:r>
      <w:r w:rsidRPr="00136443">
        <w:rPr>
          <w:rFonts w:cstheme="minorHAnsi"/>
          <w:color w:val="231F20"/>
        </w:rPr>
        <w:t>……………………………………………………</w:t>
      </w:r>
    </w:p>
    <w:p w:rsidR="001C1457" w:rsidRPr="00136443" w:rsidRDefault="001C1457" w:rsidP="001C1457">
      <w:pPr>
        <w:pStyle w:val="Akapitzlist"/>
        <w:numPr>
          <w:ilvl w:val="0"/>
          <w:numId w:val="1"/>
        </w:numPr>
        <w:autoSpaceDE w:val="0"/>
        <w:autoSpaceDN w:val="0"/>
        <w:adjustRightInd w:val="0"/>
        <w:spacing w:after="120" w:line="240" w:lineRule="auto"/>
        <w:jc w:val="both"/>
        <w:rPr>
          <w:rFonts w:cstheme="minorHAnsi"/>
          <w:b/>
          <w:color w:val="000000"/>
        </w:rPr>
      </w:pPr>
      <w:r w:rsidRPr="00136443">
        <w:rPr>
          <w:rFonts w:cstheme="minorHAnsi"/>
          <w:b/>
          <w:color w:val="000000"/>
        </w:rPr>
        <w:t>Oświadczenie uczestnika Konkursu</w:t>
      </w:r>
    </w:p>
    <w:p w:rsidR="001C1457" w:rsidRPr="00136443" w:rsidRDefault="001C1457" w:rsidP="001C1457">
      <w:pPr>
        <w:autoSpaceDE w:val="0"/>
        <w:autoSpaceDN w:val="0"/>
        <w:adjustRightInd w:val="0"/>
        <w:spacing w:after="120" w:line="240" w:lineRule="auto"/>
        <w:jc w:val="both"/>
        <w:rPr>
          <w:rFonts w:cstheme="minorHAnsi"/>
          <w:color w:val="000000"/>
        </w:rPr>
      </w:pPr>
      <w:r w:rsidRPr="00136443">
        <w:rPr>
          <w:rFonts w:cstheme="minorHAnsi"/>
          <w:color w:val="000000"/>
        </w:rPr>
        <w:t>Będąc upoważnionym do działania w imieniu gminy/powiatu*</w:t>
      </w:r>
    </w:p>
    <w:p w:rsidR="001C1457" w:rsidRPr="00136443" w:rsidRDefault="001C1457" w:rsidP="001C1457">
      <w:pPr>
        <w:autoSpaceDE w:val="0"/>
        <w:autoSpaceDN w:val="0"/>
        <w:adjustRightInd w:val="0"/>
        <w:spacing w:after="120" w:line="240" w:lineRule="auto"/>
        <w:jc w:val="both"/>
        <w:rPr>
          <w:rFonts w:cstheme="minorHAnsi"/>
          <w:color w:val="000000"/>
        </w:rPr>
      </w:pPr>
      <w:r w:rsidRPr="00136443">
        <w:rPr>
          <w:rFonts w:cstheme="minorHAnsi"/>
          <w:color w:val="000000"/>
        </w:rPr>
        <w:t>……………………………………………………………………………………, niniejszym oświadczam, że po zapoznaniu się z Regulaminem Konkursu Marszałka o tytuł Samorząd Przyjazny Rodzinie</w:t>
      </w:r>
      <w:r w:rsidR="009D117B" w:rsidRPr="00136443">
        <w:rPr>
          <w:rFonts w:cstheme="minorHAnsi"/>
          <w:color w:val="000000"/>
        </w:rPr>
        <w:t>, edycja</w:t>
      </w:r>
      <w:r w:rsidRPr="00136443">
        <w:rPr>
          <w:rFonts w:cstheme="minorHAnsi"/>
          <w:color w:val="000000"/>
        </w:rPr>
        <w:t xml:space="preserve"> </w:t>
      </w:r>
      <w:r w:rsidR="003A2213" w:rsidRPr="00136443">
        <w:rPr>
          <w:rFonts w:cstheme="minorHAnsi"/>
          <w:color w:val="000000"/>
        </w:rPr>
        <w:t>2026</w:t>
      </w:r>
      <w:r w:rsidRPr="00136443">
        <w:rPr>
          <w:rFonts w:cstheme="minorHAnsi"/>
          <w:color w:val="000000"/>
        </w:rPr>
        <w:t>, akceptuję wszystkie jego postanowienia i wyrażam zgodę na udział gminy/powiatu*</w:t>
      </w:r>
      <w:r w:rsidR="00136443">
        <w:rPr>
          <w:rFonts w:cstheme="minorHAnsi"/>
          <w:color w:val="000000"/>
        </w:rPr>
        <w:t xml:space="preserve"> …………………………………………</w:t>
      </w:r>
    </w:p>
    <w:p w:rsidR="001C1457" w:rsidRPr="00136443" w:rsidRDefault="001C1457" w:rsidP="001C1457">
      <w:pPr>
        <w:autoSpaceDE w:val="0"/>
        <w:autoSpaceDN w:val="0"/>
        <w:adjustRightInd w:val="0"/>
        <w:spacing w:after="120" w:line="240" w:lineRule="auto"/>
        <w:jc w:val="both"/>
        <w:rPr>
          <w:rFonts w:cstheme="minorHAnsi"/>
          <w:color w:val="000000"/>
        </w:rPr>
      </w:pPr>
      <w:r w:rsidRPr="00136443">
        <w:rPr>
          <w:rFonts w:cstheme="minorHAnsi"/>
          <w:color w:val="000000"/>
        </w:rPr>
        <w:t>……………………………………………………………………………… w tym Konkursie.</w:t>
      </w:r>
    </w:p>
    <w:p w:rsidR="00920CEF" w:rsidRPr="00136443" w:rsidRDefault="00920CEF" w:rsidP="001C1457">
      <w:pPr>
        <w:autoSpaceDE w:val="0"/>
        <w:autoSpaceDN w:val="0"/>
        <w:adjustRightInd w:val="0"/>
        <w:spacing w:after="120" w:line="240" w:lineRule="auto"/>
        <w:jc w:val="both"/>
        <w:rPr>
          <w:rFonts w:cstheme="minorHAnsi"/>
          <w:color w:val="000000"/>
        </w:rPr>
      </w:pPr>
    </w:p>
    <w:p w:rsidR="001C1457" w:rsidRPr="00136443" w:rsidRDefault="001C1457" w:rsidP="001C1457">
      <w:pPr>
        <w:autoSpaceDE w:val="0"/>
        <w:autoSpaceDN w:val="0"/>
        <w:adjustRightInd w:val="0"/>
        <w:spacing w:after="120" w:line="240" w:lineRule="auto"/>
        <w:jc w:val="both"/>
        <w:rPr>
          <w:rFonts w:cstheme="minorHAnsi"/>
          <w:color w:val="000000"/>
        </w:rPr>
      </w:pPr>
      <w:r w:rsidRPr="00136443">
        <w:rPr>
          <w:rFonts w:cstheme="minorHAnsi"/>
          <w:color w:val="000000"/>
        </w:rPr>
        <w:t>Ponadto oświadczam, że:</w:t>
      </w:r>
    </w:p>
    <w:p w:rsidR="001C1457" w:rsidRPr="00136443" w:rsidRDefault="001C1457" w:rsidP="001C1457">
      <w:pPr>
        <w:pStyle w:val="Akapitzlist"/>
        <w:numPr>
          <w:ilvl w:val="0"/>
          <w:numId w:val="4"/>
        </w:numPr>
        <w:autoSpaceDE w:val="0"/>
        <w:autoSpaceDN w:val="0"/>
        <w:adjustRightInd w:val="0"/>
        <w:spacing w:after="120" w:line="240" w:lineRule="auto"/>
        <w:jc w:val="both"/>
        <w:rPr>
          <w:rFonts w:cstheme="minorHAnsi"/>
          <w:color w:val="000000"/>
        </w:rPr>
      </w:pPr>
      <w:r w:rsidRPr="00136443">
        <w:rPr>
          <w:rFonts w:cstheme="minorHAnsi"/>
          <w:color w:val="000000"/>
        </w:rPr>
        <w:t>wszelkie informacje udostępnione organizatorowi Konkursu są zgodne z prawdą i nie naruszają praw osób trzecich,</w:t>
      </w:r>
      <w:r w:rsidR="009D117B" w:rsidRPr="00136443">
        <w:rPr>
          <w:rFonts w:cstheme="minorHAnsi"/>
          <w:color w:val="000000"/>
        </w:rPr>
        <w:t xml:space="preserve"> </w:t>
      </w:r>
      <w:r w:rsidRPr="00136443">
        <w:rPr>
          <w:rFonts w:cstheme="minorHAnsi"/>
          <w:color w:val="000000"/>
        </w:rPr>
        <w:t>w tym praw autorskich i osobistych;</w:t>
      </w:r>
    </w:p>
    <w:p w:rsidR="001C1457" w:rsidRPr="00136443" w:rsidRDefault="001C1457" w:rsidP="00920CEF">
      <w:pPr>
        <w:pStyle w:val="Akapitzlist"/>
        <w:numPr>
          <w:ilvl w:val="0"/>
          <w:numId w:val="4"/>
        </w:numPr>
        <w:autoSpaceDE w:val="0"/>
        <w:autoSpaceDN w:val="0"/>
        <w:adjustRightInd w:val="0"/>
        <w:spacing w:after="0" w:line="240" w:lineRule="auto"/>
        <w:jc w:val="both"/>
        <w:rPr>
          <w:rFonts w:cstheme="minorHAnsi"/>
          <w:color w:val="000000"/>
        </w:rPr>
      </w:pPr>
      <w:r w:rsidRPr="00136443">
        <w:rPr>
          <w:rFonts w:cstheme="minorHAnsi"/>
          <w:color w:val="000000"/>
        </w:rPr>
        <w:t>wyrażam zgodę na korzystanie przez Organizatora Konkursu – w celu realizacji i promocji Konkursu – z udostępnionych Organizatorowi Konkursu informacji zawartych w ankietach konkursowych oraz materiałach załączonych do ankiet, w szczególności na ich wykorzystanie w materiałach konkursowych, publikacjach oraz innego rodzaju dokumentach służących upowszechnianiu praktyk dotyczących wspierania rodzin przez jednostki samorządu terytorialnego, poprzez utrwalanie, zwielokrotnianie, wprowadzanie do obrotu oraz rozpowszechnianie dowolną techniką i w dowolny sposób, także przy pomocy sieci Internet.</w:t>
      </w:r>
    </w:p>
    <w:p w:rsidR="00920CEF" w:rsidRPr="00136443" w:rsidRDefault="00920CEF" w:rsidP="00920CEF">
      <w:pPr>
        <w:pStyle w:val="Akapitzlist"/>
        <w:autoSpaceDE w:val="0"/>
        <w:autoSpaceDN w:val="0"/>
        <w:adjustRightInd w:val="0"/>
        <w:spacing w:after="0" w:line="240" w:lineRule="auto"/>
        <w:jc w:val="both"/>
        <w:rPr>
          <w:rFonts w:cstheme="minorHAnsi"/>
          <w:color w:val="000000"/>
        </w:rPr>
      </w:pPr>
    </w:p>
    <w:p w:rsidR="009D117B" w:rsidRPr="00136443" w:rsidRDefault="009D117B" w:rsidP="00920CEF">
      <w:pPr>
        <w:spacing w:after="0" w:line="240" w:lineRule="auto"/>
        <w:rPr>
          <w:rFonts w:eastAsiaTheme="minorEastAsia" w:cstheme="minorHAnsi"/>
          <w:lang w:eastAsia="pl-PL"/>
        </w:rPr>
      </w:pPr>
    </w:p>
    <w:p w:rsidR="009D117B" w:rsidRDefault="009D117B" w:rsidP="00920CEF">
      <w:pPr>
        <w:spacing w:after="0" w:line="240" w:lineRule="auto"/>
        <w:rPr>
          <w:rFonts w:eastAsiaTheme="minorEastAsia" w:cstheme="minorHAnsi"/>
          <w:sz w:val="20"/>
          <w:szCs w:val="20"/>
          <w:lang w:eastAsia="pl-PL"/>
        </w:rPr>
      </w:pPr>
    </w:p>
    <w:p w:rsidR="009D117B" w:rsidRDefault="009D117B" w:rsidP="00920CEF">
      <w:pPr>
        <w:spacing w:after="0" w:line="240" w:lineRule="auto"/>
        <w:rPr>
          <w:rFonts w:eastAsiaTheme="minorEastAsia" w:cstheme="minorHAnsi"/>
          <w:sz w:val="20"/>
          <w:szCs w:val="20"/>
          <w:lang w:eastAsia="pl-PL"/>
        </w:rPr>
      </w:pPr>
    </w:p>
    <w:p w:rsidR="009D117B" w:rsidRDefault="009D117B" w:rsidP="00920CEF">
      <w:pPr>
        <w:spacing w:after="0" w:line="240" w:lineRule="auto"/>
        <w:rPr>
          <w:rFonts w:eastAsiaTheme="minorEastAsia" w:cstheme="minorHAnsi"/>
          <w:sz w:val="20"/>
          <w:szCs w:val="20"/>
          <w:lang w:eastAsia="pl-PL"/>
        </w:rPr>
      </w:pPr>
    </w:p>
    <w:p w:rsidR="009D117B" w:rsidRDefault="009D117B" w:rsidP="00920CEF">
      <w:pPr>
        <w:spacing w:after="0" w:line="240" w:lineRule="auto"/>
        <w:rPr>
          <w:rFonts w:eastAsiaTheme="minorEastAsia" w:cstheme="minorHAnsi"/>
          <w:sz w:val="20"/>
          <w:szCs w:val="20"/>
          <w:lang w:eastAsia="pl-PL"/>
        </w:rPr>
      </w:pPr>
    </w:p>
    <w:p w:rsidR="009D117B" w:rsidRDefault="009D117B" w:rsidP="00920CEF">
      <w:pPr>
        <w:spacing w:after="0" w:line="240" w:lineRule="auto"/>
        <w:rPr>
          <w:rFonts w:eastAsiaTheme="minorEastAsia" w:cstheme="minorHAnsi"/>
          <w:sz w:val="20"/>
          <w:szCs w:val="20"/>
          <w:lang w:eastAsia="pl-PL"/>
        </w:rPr>
      </w:pPr>
    </w:p>
    <w:p w:rsidR="00B04D5B" w:rsidRPr="009D117B" w:rsidRDefault="00B04D5B" w:rsidP="00136443">
      <w:pPr>
        <w:spacing w:after="0" w:line="240" w:lineRule="auto"/>
        <w:jc w:val="center"/>
        <w:rPr>
          <w:rFonts w:eastAsiaTheme="minorEastAsia" w:cstheme="minorHAnsi"/>
          <w:sz w:val="20"/>
          <w:szCs w:val="20"/>
          <w:lang w:eastAsia="pl-PL"/>
        </w:rPr>
      </w:pPr>
      <w:r w:rsidRPr="009D117B">
        <w:rPr>
          <w:rFonts w:eastAsiaTheme="minorEastAsia" w:cstheme="minorHAnsi"/>
          <w:sz w:val="20"/>
          <w:szCs w:val="20"/>
          <w:lang w:eastAsia="pl-PL"/>
        </w:rPr>
        <w:lastRenderedPageBreak/>
        <w:t>Klauzula informa</w:t>
      </w:r>
      <w:bookmarkStart w:id="0" w:name="_GoBack"/>
      <w:bookmarkEnd w:id="0"/>
      <w:r w:rsidRPr="009D117B">
        <w:rPr>
          <w:rFonts w:eastAsiaTheme="minorEastAsia" w:cstheme="minorHAnsi"/>
          <w:sz w:val="20"/>
          <w:szCs w:val="20"/>
          <w:lang w:eastAsia="pl-PL"/>
        </w:rPr>
        <w:t>cyjna RODO:</w:t>
      </w:r>
    </w:p>
    <w:p w:rsidR="00B04D5B" w:rsidRPr="009D117B" w:rsidRDefault="00B04D5B" w:rsidP="00920CEF">
      <w:pPr>
        <w:pStyle w:val="Akapitzlist"/>
        <w:spacing w:after="0" w:line="240" w:lineRule="auto"/>
        <w:rPr>
          <w:rFonts w:eastAsiaTheme="minorEastAsia" w:cstheme="minorHAnsi"/>
          <w:b/>
          <w:sz w:val="20"/>
          <w:szCs w:val="20"/>
          <w:lang w:eastAsia="pl-PL"/>
        </w:rPr>
      </w:pPr>
    </w:p>
    <w:p w:rsidR="00B04D5B" w:rsidRPr="009D117B" w:rsidRDefault="00B04D5B" w:rsidP="00920CEF">
      <w:pPr>
        <w:spacing w:after="0" w:line="240" w:lineRule="auto"/>
        <w:rPr>
          <w:rFonts w:eastAsiaTheme="minorEastAsia" w:cstheme="minorHAnsi"/>
          <w:b/>
          <w:sz w:val="20"/>
          <w:szCs w:val="20"/>
          <w:lang w:eastAsia="pl-PL"/>
        </w:rPr>
      </w:pPr>
      <w:r w:rsidRPr="009D117B">
        <w:rPr>
          <w:rFonts w:eastAsiaTheme="minorEastAsia" w:cstheme="minorHAnsi"/>
          <w:b/>
          <w:sz w:val="20"/>
          <w:szCs w:val="20"/>
          <w:lang w:eastAsia="pl-PL"/>
        </w:rPr>
        <w:t>Kto jest administratorem danych:</w:t>
      </w:r>
    </w:p>
    <w:p w:rsidR="00B04D5B" w:rsidRPr="009D117B" w:rsidRDefault="00B04D5B" w:rsidP="00920CEF">
      <w:pPr>
        <w:spacing w:after="0" w:line="240" w:lineRule="auto"/>
        <w:rPr>
          <w:rFonts w:eastAsiaTheme="minorEastAsia" w:cstheme="minorHAnsi"/>
          <w:sz w:val="20"/>
          <w:szCs w:val="20"/>
          <w:lang w:eastAsia="pl-PL"/>
        </w:rPr>
      </w:pPr>
      <w:r w:rsidRPr="009D117B">
        <w:rPr>
          <w:rFonts w:eastAsiaTheme="minorEastAsia" w:cstheme="minorHAnsi"/>
          <w:sz w:val="20"/>
          <w:szCs w:val="20"/>
          <w:lang w:eastAsia="pl-PL"/>
        </w:rPr>
        <w:t>Informujemy, że Administratorem Państwa danych osobowych jest:</w:t>
      </w:r>
    </w:p>
    <w:p w:rsidR="00B04D5B" w:rsidRPr="009D117B" w:rsidRDefault="00B04D5B" w:rsidP="00B04D5B">
      <w:pPr>
        <w:spacing w:after="0" w:line="240" w:lineRule="auto"/>
        <w:rPr>
          <w:rFonts w:eastAsiaTheme="minorEastAsia" w:cstheme="minorHAnsi"/>
          <w:b/>
          <w:sz w:val="20"/>
          <w:szCs w:val="20"/>
          <w:lang w:eastAsia="pl-PL"/>
        </w:rPr>
      </w:pPr>
      <w:r w:rsidRPr="009D117B">
        <w:rPr>
          <w:rFonts w:eastAsiaTheme="minorEastAsia" w:cstheme="minorHAnsi"/>
          <w:b/>
          <w:sz w:val="20"/>
          <w:szCs w:val="20"/>
          <w:lang w:eastAsia="pl-PL"/>
        </w:rPr>
        <w:t>Województwo Zachodniopomorskie</w:t>
      </w:r>
    </w:p>
    <w:p w:rsidR="00B04D5B" w:rsidRPr="009D117B" w:rsidRDefault="00B04D5B" w:rsidP="00B04D5B">
      <w:pPr>
        <w:spacing w:after="0" w:line="240" w:lineRule="auto"/>
        <w:rPr>
          <w:rFonts w:eastAsiaTheme="minorEastAsia" w:cstheme="minorHAnsi"/>
          <w:b/>
          <w:sz w:val="20"/>
          <w:szCs w:val="20"/>
          <w:lang w:eastAsia="pl-PL"/>
        </w:rPr>
      </w:pPr>
      <w:r w:rsidRPr="009D117B">
        <w:rPr>
          <w:rFonts w:eastAsiaTheme="minorEastAsia" w:cstheme="minorHAnsi"/>
          <w:b/>
          <w:sz w:val="20"/>
          <w:szCs w:val="20"/>
          <w:lang w:eastAsia="pl-PL"/>
        </w:rPr>
        <w:t>ul. Marszałka Józefa Piłsudskiego 40</w:t>
      </w:r>
    </w:p>
    <w:p w:rsidR="00B04D5B" w:rsidRPr="009D117B" w:rsidRDefault="00B04D5B" w:rsidP="00B04D5B">
      <w:pPr>
        <w:spacing w:after="0" w:line="240" w:lineRule="auto"/>
        <w:rPr>
          <w:rFonts w:eastAsiaTheme="minorEastAsia" w:cstheme="minorHAnsi"/>
          <w:b/>
          <w:sz w:val="20"/>
          <w:szCs w:val="20"/>
          <w:lang w:eastAsia="pl-PL"/>
        </w:rPr>
      </w:pPr>
      <w:r w:rsidRPr="009D117B">
        <w:rPr>
          <w:rFonts w:eastAsiaTheme="minorEastAsia" w:cstheme="minorHAnsi"/>
          <w:b/>
          <w:sz w:val="20"/>
          <w:szCs w:val="20"/>
          <w:lang w:eastAsia="pl-PL"/>
        </w:rPr>
        <w:t>70-421 Szczecin</w:t>
      </w:r>
    </w:p>
    <w:p w:rsidR="00B04D5B" w:rsidRPr="009D117B" w:rsidRDefault="00B04D5B" w:rsidP="009D117B">
      <w:pPr>
        <w:spacing w:after="0" w:line="240" w:lineRule="auto"/>
        <w:rPr>
          <w:rFonts w:eastAsiaTheme="minorEastAsia" w:cstheme="minorHAnsi"/>
          <w:sz w:val="20"/>
          <w:szCs w:val="20"/>
          <w:lang w:eastAsia="pl-PL"/>
        </w:rPr>
      </w:pPr>
    </w:p>
    <w:p w:rsidR="00B04D5B" w:rsidRPr="009D117B" w:rsidRDefault="00B04D5B" w:rsidP="00B04D5B">
      <w:pPr>
        <w:spacing w:after="0" w:line="240" w:lineRule="auto"/>
        <w:jc w:val="both"/>
        <w:rPr>
          <w:rFonts w:eastAsiaTheme="minorEastAsia" w:cstheme="minorHAnsi"/>
          <w:sz w:val="20"/>
          <w:szCs w:val="20"/>
          <w:lang w:eastAsia="pl-PL"/>
        </w:rPr>
      </w:pPr>
      <w:r w:rsidRPr="009D117B">
        <w:rPr>
          <w:rFonts w:eastAsiaTheme="minorEastAsia" w:cstheme="minorHAnsi"/>
          <w:sz w:val="20"/>
          <w:szCs w:val="20"/>
          <w:lang w:eastAsia="pl-PL"/>
        </w:rPr>
        <w:t>Województwo Zachodniopomorskie może wykonywać swoje zadania przy pomocy Marszałka Województwa/Zarządu Województwa/Urzędu Marszałkowskiego Województwa Zachodniopomorskiego w zakresie wynikającym z aktów prawa powszechnie obowiązującego na terenie RP.</w:t>
      </w:r>
    </w:p>
    <w:p w:rsidR="00B04D5B" w:rsidRPr="009D117B" w:rsidRDefault="00B04D5B" w:rsidP="00B04D5B">
      <w:pPr>
        <w:pStyle w:val="Akapitzlist"/>
        <w:spacing w:after="0" w:line="240" w:lineRule="auto"/>
        <w:jc w:val="both"/>
        <w:rPr>
          <w:rFonts w:eastAsiaTheme="minorEastAsia" w:cstheme="minorHAnsi"/>
          <w:b/>
          <w:sz w:val="20"/>
          <w:szCs w:val="20"/>
          <w:lang w:eastAsia="pl-PL"/>
        </w:rPr>
      </w:pPr>
    </w:p>
    <w:p w:rsidR="00B04D5B" w:rsidRPr="009D117B" w:rsidRDefault="00B04D5B" w:rsidP="00B04D5B">
      <w:pPr>
        <w:spacing w:after="0" w:line="240" w:lineRule="auto"/>
        <w:rPr>
          <w:rFonts w:eastAsiaTheme="minorEastAsia" w:cstheme="minorHAnsi"/>
          <w:b/>
          <w:sz w:val="20"/>
          <w:szCs w:val="20"/>
          <w:lang w:eastAsia="pl-PL"/>
        </w:rPr>
      </w:pPr>
      <w:r w:rsidRPr="009D117B">
        <w:rPr>
          <w:rFonts w:eastAsiaTheme="minorEastAsia" w:cstheme="minorHAnsi"/>
          <w:b/>
          <w:sz w:val="20"/>
          <w:szCs w:val="20"/>
          <w:lang w:eastAsia="pl-PL"/>
        </w:rPr>
        <w:t>Inspektor ochrony danych (IOD)</w:t>
      </w:r>
      <w:r w:rsidRPr="009D117B">
        <w:rPr>
          <w:rFonts w:eastAsiaTheme="minorEastAsia" w:cstheme="minorHAnsi"/>
          <w:b/>
          <w:sz w:val="20"/>
          <w:szCs w:val="20"/>
          <w:lang w:eastAsia="pl-PL"/>
        </w:rPr>
        <w:br/>
      </w:r>
      <w:r w:rsidRPr="009D117B">
        <w:rPr>
          <w:rFonts w:eastAsiaTheme="minorEastAsia" w:cstheme="minorHAnsi"/>
          <w:spacing w:val="-4"/>
          <w:sz w:val="20"/>
          <w:szCs w:val="20"/>
          <w:lang w:eastAsia="pl-PL"/>
        </w:rPr>
        <w:t xml:space="preserve">Administrator (AD) wyznaczył Inspektora Ochrony Danych (IOD), z którym można kontaktować się pod adresem e-mail: </w:t>
      </w:r>
      <w:hyperlink r:id="rId5" w:history="1">
        <w:r w:rsidRPr="009D117B">
          <w:rPr>
            <w:rFonts w:eastAsiaTheme="minorEastAsia" w:cstheme="minorHAnsi"/>
            <w:color w:val="0000FF" w:themeColor="hyperlink"/>
            <w:spacing w:val="-4"/>
            <w:sz w:val="20"/>
            <w:szCs w:val="20"/>
            <w:u w:val="single"/>
            <w:lang w:eastAsia="pl-PL"/>
          </w:rPr>
          <w:t>abi@wzp.pl</w:t>
        </w:r>
      </w:hyperlink>
      <w:r w:rsidRPr="009D117B">
        <w:rPr>
          <w:rFonts w:eastAsiaTheme="minorEastAsia" w:cstheme="minorHAnsi"/>
          <w:spacing w:val="-4"/>
          <w:sz w:val="20"/>
          <w:szCs w:val="20"/>
          <w:lang w:eastAsia="pl-PL"/>
        </w:rPr>
        <w:t>.</w:t>
      </w:r>
    </w:p>
    <w:p w:rsidR="00B04D5B" w:rsidRPr="009D117B" w:rsidRDefault="00B04D5B" w:rsidP="00B04D5B">
      <w:pPr>
        <w:pStyle w:val="Akapitzlist"/>
        <w:spacing w:after="0" w:line="240" w:lineRule="auto"/>
        <w:rPr>
          <w:rFonts w:eastAsiaTheme="minorEastAsia" w:cstheme="minorHAnsi"/>
          <w:b/>
          <w:sz w:val="20"/>
          <w:szCs w:val="20"/>
          <w:lang w:eastAsia="pl-PL"/>
        </w:rPr>
      </w:pPr>
    </w:p>
    <w:p w:rsidR="00B04D5B" w:rsidRPr="009D117B" w:rsidRDefault="00B04D5B" w:rsidP="00B04D5B">
      <w:pPr>
        <w:spacing w:after="0" w:line="240" w:lineRule="auto"/>
        <w:rPr>
          <w:rFonts w:eastAsiaTheme="minorEastAsia" w:cstheme="minorHAnsi"/>
          <w:spacing w:val="-4"/>
          <w:sz w:val="20"/>
          <w:szCs w:val="20"/>
          <w:lang w:eastAsia="pl-PL"/>
        </w:rPr>
      </w:pPr>
      <w:r w:rsidRPr="009D117B">
        <w:rPr>
          <w:rFonts w:eastAsiaTheme="minorEastAsia" w:cstheme="minorHAnsi"/>
          <w:b/>
          <w:sz w:val="20"/>
          <w:szCs w:val="20"/>
          <w:lang w:eastAsia="pl-PL"/>
        </w:rPr>
        <w:t>Cel i podstawa prawna przetwarzania danych osobowych</w:t>
      </w:r>
    </w:p>
    <w:p w:rsidR="00B04D5B" w:rsidRPr="009D117B" w:rsidRDefault="00B04D5B" w:rsidP="00B04D5B">
      <w:pPr>
        <w:spacing w:after="0"/>
        <w:rPr>
          <w:rFonts w:eastAsia="Times New Roman" w:cstheme="minorHAnsi"/>
          <w:sz w:val="20"/>
          <w:szCs w:val="20"/>
          <w:lang w:eastAsia="pl-PL"/>
        </w:rPr>
      </w:pPr>
      <w:r w:rsidRPr="009D117B">
        <w:rPr>
          <w:rFonts w:eastAsia="Times New Roman" w:cstheme="minorHAnsi"/>
          <w:sz w:val="20"/>
          <w:szCs w:val="20"/>
          <w:lang w:eastAsia="pl-PL"/>
        </w:rPr>
        <w:t xml:space="preserve">Przeprowadzenie Konkursu Marszałka Województwa Zachodniopomorskiego „Samorząd Przyjazny Rodzinie” </w:t>
      </w:r>
      <w:r w:rsidR="009D117B">
        <w:rPr>
          <w:rFonts w:eastAsia="Times New Roman" w:cstheme="minorHAnsi"/>
          <w:sz w:val="20"/>
          <w:szCs w:val="20"/>
          <w:lang w:eastAsia="pl-PL"/>
        </w:rPr>
        <w:t>e</w:t>
      </w:r>
      <w:r w:rsidRPr="009D117B">
        <w:rPr>
          <w:rFonts w:eastAsia="Times New Roman" w:cstheme="minorHAnsi"/>
          <w:sz w:val="20"/>
          <w:szCs w:val="20"/>
          <w:lang w:eastAsia="pl-PL"/>
        </w:rPr>
        <w:t>dycja 2026, n</w:t>
      </w:r>
      <w:r w:rsidRPr="009D117B">
        <w:rPr>
          <w:rFonts w:cstheme="minorHAnsi"/>
          <w:sz w:val="20"/>
          <w:szCs w:val="20"/>
        </w:rPr>
        <w:t xml:space="preserve">a podstawie uchwały nr XXIX/337/21 </w:t>
      </w:r>
      <w:r w:rsidRPr="009D117B">
        <w:rPr>
          <w:rStyle w:val="whitespace-normal"/>
          <w:rFonts w:cstheme="minorHAnsi"/>
          <w:sz w:val="20"/>
          <w:szCs w:val="20"/>
        </w:rPr>
        <w:t>Sejmik Województwa Zachodniopomorskiego</w:t>
      </w:r>
      <w:r w:rsidRPr="009D117B">
        <w:rPr>
          <w:rFonts w:cstheme="minorHAnsi"/>
          <w:sz w:val="20"/>
          <w:szCs w:val="20"/>
        </w:rPr>
        <w:t xml:space="preserve"> z dnia 28 października 2021 r. w sprawie przyjęcia Wojewódzkiego Programu Wspierania Rodziny i Systemu Pieczy Zastępczej na lata 2021–2027 pn. „Region Przyjazny Rodzinie”,</w:t>
      </w:r>
    </w:p>
    <w:p w:rsidR="00B04D5B" w:rsidRPr="009D117B" w:rsidRDefault="00B04D5B" w:rsidP="00B04D5B">
      <w:pPr>
        <w:pStyle w:val="Akapitzlist"/>
        <w:spacing w:after="0" w:line="240" w:lineRule="auto"/>
        <w:rPr>
          <w:rFonts w:eastAsiaTheme="minorEastAsia" w:cstheme="minorHAnsi"/>
          <w:b/>
          <w:sz w:val="20"/>
          <w:szCs w:val="20"/>
          <w:lang w:eastAsia="pl-PL"/>
        </w:rPr>
      </w:pPr>
    </w:p>
    <w:p w:rsidR="00B04D5B" w:rsidRPr="009D117B" w:rsidRDefault="00B04D5B" w:rsidP="00B04D5B">
      <w:pPr>
        <w:spacing w:after="0" w:line="240" w:lineRule="auto"/>
        <w:rPr>
          <w:rFonts w:eastAsiaTheme="minorEastAsia" w:cstheme="minorHAnsi"/>
          <w:sz w:val="20"/>
          <w:szCs w:val="20"/>
          <w:lang w:eastAsia="pl-PL"/>
        </w:rPr>
      </w:pPr>
      <w:r w:rsidRPr="009D117B">
        <w:rPr>
          <w:rFonts w:eastAsiaTheme="minorEastAsia" w:cstheme="minorHAnsi"/>
          <w:b/>
          <w:sz w:val="20"/>
          <w:szCs w:val="20"/>
          <w:lang w:eastAsia="pl-PL"/>
        </w:rPr>
        <w:t>Zakres przetwarzania danych osobowych</w:t>
      </w:r>
    </w:p>
    <w:p w:rsidR="00B04D5B" w:rsidRPr="009D117B" w:rsidRDefault="00B04D5B" w:rsidP="00B04D5B">
      <w:pPr>
        <w:spacing w:after="0" w:line="240" w:lineRule="auto"/>
        <w:jc w:val="both"/>
        <w:rPr>
          <w:rFonts w:eastAsiaTheme="minorEastAsia" w:cstheme="minorHAnsi"/>
          <w:b/>
          <w:sz w:val="20"/>
          <w:szCs w:val="20"/>
          <w:lang w:eastAsia="pl-PL"/>
        </w:rPr>
      </w:pPr>
      <w:r w:rsidRPr="009D117B">
        <w:rPr>
          <w:rFonts w:eastAsiaTheme="minorEastAsia" w:cstheme="minorHAnsi"/>
          <w:sz w:val="20"/>
          <w:szCs w:val="20"/>
          <w:lang w:eastAsia="pl-PL"/>
        </w:rPr>
        <w:t>A</w:t>
      </w:r>
      <w:r w:rsidRPr="009D117B">
        <w:rPr>
          <w:rFonts w:eastAsiaTheme="minorEastAsia" w:cstheme="minorHAnsi"/>
          <w:spacing w:val="-4"/>
          <w:sz w:val="20"/>
          <w:szCs w:val="20"/>
          <w:lang w:eastAsia="pl-PL"/>
        </w:rPr>
        <w:t>dministrator przetwarza Państwa dane osobowe w ściśle określonym, minimalnym zakresie niezbędnym do osiągnięcia celu, o którym mowa powyżej, obejmującym: imię i nazwisko, instytucję, adres mailowy</w:t>
      </w:r>
    </w:p>
    <w:p w:rsidR="00B04D5B" w:rsidRPr="009D117B" w:rsidRDefault="00B04D5B" w:rsidP="00B04D5B">
      <w:pPr>
        <w:pStyle w:val="Akapitzlist"/>
        <w:spacing w:after="0" w:line="240" w:lineRule="auto"/>
        <w:rPr>
          <w:rFonts w:eastAsiaTheme="minorEastAsia" w:cstheme="minorHAnsi"/>
          <w:b/>
          <w:sz w:val="20"/>
          <w:szCs w:val="20"/>
          <w:lang w:eastAsia="pl-PL"/>
        </w:rPr>
      </w:pPr>
    </w:p>
    <w:p w:rsidR="00B04D5B" w:rsidRPr="009D117B" w:rsidRDefault="00B04D5B" w:rsidP="00B04D5B">
      <w:pPr>
        <w:spacing w:after="0" w:line="240" w:lineRule="auto"/>
        <w:rPr>
          <w:rFonts w:eastAsiaTheme="minorEastAsia" w:cstheme="minorHAnsi"/>
          <w:b/>
          <w:sz w:val="20"/>
          <w:szCs w:val="20"/>
          <w:lang w:eastAsia="pl-PL"/>
        </w:rPr>
      </w:pPr>
      <w:r w:rsidRPr="009D117B">
        <w:rPr>
          <w:rFonts w:eastAsiaTheme="minorEastAsia" w:cstheme="minorHAnsi"/>
          <w:b/>
          <w:sz w:val="20"/>
          <w:szCs w:val="20"/>
          <w:lang w:eastAsia="pl-PL"/>
        </w:rPr>
        <w:t xml:space="preserve">Odbiorcy danych osobowych  </w:t>
      </w:r>
      <w:r w:rsidRPr="009D117B">
        <w:rPr>
          <w:rFonts w:eastAsiaTheme="minorEastAsia" w:cstheme="minorHAnsi"/>
          <w:spacing w:val="-4"/>
          <w:sz w:val="20"/>
          <w:szCs w:val="20"/>
          <w:lang w:eastAsia="pl-PL"/>
        </w:rPr>
        <w:t xml:space="preserve">Administrator nie planuje przekazać/powierzyć Państwa danych innym podmiotom. </w:t>
      </w:r>
    </w:p>
    <w:p w:rsidR="00B04D5B" w:rsidRPr="009D117B" w:rsidRDefault="00B04D5B" w:rsidP="00B04D5B">
      <w:pPr>
        <w:pStyle w:val="Akapitzlist"/>
        <w:spacing w:after="0" w:line="240" w:lineRule="auto"/>
        <w:rPr>
          <w:rFonts w:eastAsiaTheme="minorEastAsia" w:cstheme="minorHAnsi"/>
          <w:b/>
          <w:sz w:val="20"/>
          <w:szCs w:val="20"/>
          <w:lang w:eastAsia="pl-PL"/>
        </w:rPr>
      </w:pPr>
    </w:p>
    <w:p w:rsidR="009D117B" w:rsidRDefault="00B04D5B" w:rsidP="009D117B">
      <w:pPr>
        <w:spacing w:after="0" w:line="240" w:lineRule="auto"/>
        <w:jc w:val="both"/>
        <w:rPr>
          <w:rFonts w:eastAsiaTheme="minorEastAsia" w:cstheme="minorHAnsi"/>
          <w:b/>
          <w:sz w:val="20"/>
          <w:szCs w:val="20"/>
          <w:lang w:eastAsia="pl-PL"/>
        </w:rPr>
      </w:pPr>
      <w:r w:rsidRPr="009D117B">
        <w:rPr>
          <w:rFonts w:eastAsiaTheme="minorEastAsia" w:cstheme="minorHAnsi"/>
          <w:b/>
          <w:sz w:val="20"/>
          <w:szCs w:val="20"/>
          <w:lang w:eastAsia="pl-PL"/>
        </w:rPr>
        <w:t>Okres przechowywania danych osobowych</w:t>
      </w:r>
    </w:p>
    <w:p w:rsidR="00B04D5B" w:rsidRPr="009D117B" w:rsidRDefault="00B04D5B" w:rsidP="009D117B">
      <w:pPr>
        <w:spacing w:after="0" w:line="240" w:lineRule="auto"/>
        <w:jc w:val="both"/>
        <w:rPr>
          <w:rFonts w:eastAsiaTheme="minorEastAsia" w:cstheme="minorHAnsi"/>
          <w:b/>
          <w:sz w:val="20"/>
          <w:szCs w:val="20"/>
          <w:lang w:eastAsia="pl-PL"/>
        </w:rPr>
      </w:pPr>
      <w:r w:rsidRPr="009D117B">
        <w:rPr>
          <w:rFonts w:eastAsiaTheme="minorEastAsia" w:cstheme="minorHAnsi"/>
          <w:spacing w:val="-4"/>
          <w:sz w:val="20"/>
          <w:szCs w:val="20"/>
          <w:lang w:eastAsia="pl-PL"/>
        </w:rPr>
        <w:t>Dane osobowe przetwarzane przez Województwo Zachodniopomorskie przechowywane będą przez okres niezbędny do realizacji celu dla jakiego zostały zebrane tzn. 3 lata, a następnie będą przechowywane zgodnie z obowiązującą u Administratora instrukcją kancelaryjną oraz przepisami o archiwach państwowych i archiwizacji dokumentów lub zostaną trwale usunięte jeżeli przepis prawa Administratorowi na to pozwala.</w:t>
      </w:r>
    </w:p>
    <w:p w:rsidR="00B04D5B" w:rsidRPr="009D117B" w:rsidRDefault="00B04D5B" w:rsidP="00B04D5B">
      <w:pPr>
        <w:pStyle w:val="Akapitzlist"/>
        <w:spacing w:after="0" w:line="240" w:lineRule="auto"/>
        <w:rPr>
          <w:rFonts w:eastAsiaTheme="minorEastAsia" w:cstheme="minorHAnsi"/>
          <w:b/>
          <w:sz w:val="20"/>
          <w:szCs w:val="20"/>
          <w:lang w:eastAsia="pl-PL"/>
        </w:rPr>
      </w:pPr>
    </w:p>
    <w:p w:rsidR="00B04D5B" w:rsidRPr="009D117B" w:rsidRDefault="00B04D5B" w:rsidP="00B04D5B">
      <w:pPr>
        <w:spacing w:after="0" w:line="240" w:lineRule="auto"/>
        <w:rPr>
          <w:rFonts w:eastAsiaTheme="minorEastAsia" w:cstheme="minorHAnsi"/>
          <w:spacing w:val="-4"/>
          <w:sz w:val="20"/>
          <w:szCs w:val="20"/>
          <w:lang w:eastAsia="pl-PL"/>
        </w:rPr>
      </w:pPr>
      <w:r w:rsidRPr="009D117B">
        <w:rPr>
          <w:rFonts w:eastAsiaTheme="minorEastAsia" w:cstheme="minorHAnsi"/>
          <w:b/>
          <w:sz w:val="20"/>
          <w:szCs w:val="20"/>
          <w:lang w:eastAsia="pl-PL"/>
        </w:rPr>
        <w:t>Pozostałe informacje dotyczące przetwarzania danych osobowych</w:t>
      </w:r>
    </w:p>
    <w:p w:rsidR="00B04D5B" w:rsidRPr="009D117B" w:rsidRDefault="00B04D5B" w:rsidP="00B04D5B">
      <w:pPr>
        <w:spacing w:after="0" w:line="240" w:lineRule="auto"/>
        <w:jc w:val="both"/>
        <w:rPr>
          <w:rFonts w:eastAsiaTheme="minorEastAsia" w:cstheme="minorHAnsi"/>
          <w:spacing w:val="-4"/>
          <w:sz w:val="20"/>
          <w:szCs w:val="20"/>
          <w:lang w:eastAsia="pl-PL"/>
        </w:rPr>
      </w:pPr>
      <w:r w:rsidRPr="009D117B">
        <w:rPr>
          <w:rFonts w:eastAsiaTheme="minorEastAsia" w:cstheme="minorHAnsi"/>
          <w:spacing w:val="-4"/>
          <w:sz w:val="20"/>
          <w:szCs w:val="20"/>
          <w:lang w:eastAsia="pl-PL"/>
        </w:rPr>
        <w:t>Podanie danych osobowych jest  dobrowolne, jednak ich niepodanie może wiązać się z brakiem możliwości rozpatrzenia zgłoszonych uwag.  Administrator dokłada wszelkich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 Przysługuje Państwu prawo wniesienia skargi do organu nadzorczego na niezgodne z RODO przetwarzanie Państwa danych osobowych przez Województwo Zachodniopomorskie na adres:</w:t>
      </w:r>
    </w:p>
    <w:p w:rsidR="00B04D5B" w:rsidRPr="009D117B" w:rsidRDefault="00B04D5B" w:rsidP="00B04D5B">
      <w:pPr>
        <w:pStyle w:val="Akapitzlist"/>
        <w:spacing w:after="0" w:line="240" w:lineRule="auto"/>
        <w:rPr>
          <w:rFonts w:eastAsiaTheme="minorEastAsia" w:cstheme="minorHAnsi"/>
          <w:b/>
          <w:spacing w:val="-4"/>
          <w:sz w:val="20"/>
          <w:szCs w:val="20"/>
          <w:lang w:eastAsia="pl-PL"/>
        </w:rPr>
      </w:pPr>
    </w:p>
    <w:p w:rsidR="00B04D5B" w:rsidRPr="009D117B" w:rsidRDefault="00B04D5B" w:rsidP="00B04D5B">
      <w:pPr>
        <w:spacing w:after="0" w:line="240" w:lineRule="auto"/>
        <w:rPr>
          <w:rFonts w:eastAsiaTheme="minorEastAsia" w:cstheme="minorHAnsi"/>
          <w:b/>
          <w:spacing w:val="-4"/>
          <w:sz w:val="20"/>
          <w:szCs w:val="20"/>
          <w:lang w:eastAsia="pl-PL"/>
        </w:rPr>
      </w:pPr>
      <w:r w:rsidRPr="009D117B">
        <w:rPr>
          <w:rFonts w:eastAsiaTheme="minorEastAsia" w:cstheme="minorHAnsi"/>
          <w:b/>
          <w:spacing w:val="-4"/>
          <w:sz w:val="20"/>
          <w:szCs w:val="20"/>
          <w:lang w:eastAsia="pl-PL"/>
        </w:rPr>
        <w:t>Urząd Ochrony Danych Osobowych</w:t>
      </w:r>
    </w:p>
    <w:p w:rsidR="00B04D5B" w:rsidRPr="009D117B" w:rsidRDefault="00B04D5B" w:rsidP="00B04D5B">
      <w:pPr>
        <w:spacing w:after="0" w:line="240" w:lineRule="auto"/>
        <w:rPr>
          <w:rFonts w:eastAsiaTheme="minorEastAsia" w:cstheme="minorHAnsi"/>
          <w:b/>
          <w:spacing w:val="-4"/>
          <w:sz w:val="20"/>
          <w:szCs w:val="20"/>
          <w:lang w:eastAsia="pl-PL"/>
        </w:rPr>
      </w:pPr>
      <w:r w:rsidRPr="009D117B">
        <w:rPr>
          <w:rFonts w:eastAsiaTheme="minorEastAsia" w:cstheme="minorHAnsi"/>
          <w:b/>
          <w:spacing w:val="-4"/>
          <w:sz w:val="20"/>
          <w:szCs w:val="20"/>
          <w:lang w:eastAsia="pl-PL"/>
        </w:rPr>
        <w:t>ul. Stawki 2</w:t>
      </w:r>
    </w:p>
    <w:p w:rsidR="00B04D5B" w:rsidRPr="009D117B" w:rsidRDefault="00B04D5B" w:rsidP="00B04D5B">
      <w:pPr>
        <w:spacing w:after="0" w:line="240" w:lineRule="auto"/>
        <w:rPr>
          <w:rFonts w:eastAsiaTheme="minorEastAsia" w:cstheme="minorHAnsi"/>
          <w:b/>
          <w:spacing w:val="-4"/>
          <w:sz w:val="20"/>
          <w:szCs w:val="20"/>
          <w:lang w:eastAsia="pl-PL"/>
        </w:rPr>
      </w:pPr>
      <w:r w:rsidRPr="009D117B">
        <w:rPr>
          <w:rFonts w:eastAsiaTheme="minorEastAsia" w:cstheme="minorHAnsi"/>
          <w:b/>
          <w:spacing w:val="-4"/>
          <w:sz w:val="20"/>
          <w:szCs w:val="20"/>
          <w:lang w:eastAsia="pl-PL"/>
        </w:rPr>
        <w:t>00-193 Warszawa</w:t>
      </w:r>
    </w:p>
    <w:p w:rsidR="00B04D5B" w:rsidRPr="009D117B" w:rsidRDefault="00B04D5B" w:rsidP="00B04D5B">
      <w:pPr>
        <w:pStyle w:val="Akapitzlist"/>
        <w:spacing w:after="0" w:line="240" w:lineRule="auto"/>
        <w:rPr>
          <w:rFonts w:eastAsiaTheme="minorEastAsia" w:cstheme="minorHAnsi"/>
          <w:b/>
          <w:spacing w:val="-4"/>
          <w:sz w:val="20"/>
          <w:szCs w:val="20"/>
          <w:lang w:eastAsia="pl-PL"/>
        </w:rPr>
      </w:pPr>
    </w:p>
    <w:p w:rsidR="00B04D5B" w:rsidRPr="009D117B" w:rsidRDefault="00B04D5B" w:rsidP="00B04D5B">
      <w:pPr>
        <w:spacing w:after="0" w:line="240" w:lineRule="auto"/>
        <w:rPr>
          <w:rFonts w:eastAsiaTheme="minorEastAsia" w:cstheme="minorHAnsi"/>
          <w:b/>
          <w:spacing w:val="-4"/>
          <w:sz w:val="20"/>
          <w:szCs w:val="20"/>
          <w:lang w:eastAsia="pl-PL"/>
        </w:rPr>
      </w:pPr>
      <w:r w:rsidRPr="009D117B">
        <w:rPr>
          <w:rFonts w:eastAsiaTheme="minorEastAsia" w:cstheme="minorHAnsi"/>
          <w:b/>
          <w:spacing w:val="-4"/>
          <w:sz w:val="20"/>
          <w:szCs w:val="20"/>
          <w:lang w:eastAsia="pl-PL"/>
        </w:rPr>
        <w:t>Pozostałe informacje dotyczące przetwarzania danych osobowych</w:t>
      </w:r>
    </w:p>
    <w:p w:rsidR="00B04D5B" w:rsidRPr="009D117B" w:rsidRDefault="00B04D5B" w:rsidP="00B04D5B">
      <w:pPr>
        <w:spacing w:after="0" w:line="240" w:lineRule="auto"/>
        <w:jc w:val="both"/>
        <w:rPr>
          <w:rFonts w:eastAsiaTheme="minorEastAsia" w:cstheme="minorHAnsi"/>
          <w:spacing w:val="-4"/>
          <w:sz w:val="20"/>
          <w:szCs w:val="20"/>
          <w:lang w:eastAsia="pl-PL"/>
        </w:rPr>
      </w:pPr>
      <w:r w:rsidRPr="009D117B">
        <w:rPr>
          <w:rFonts w:eastAsiaTheme="minorEastAsia" w:cstheme="minorHAnsi"/>
          <w:spacing w:val="-4"/>
          <w:sz w:val="20"/>
          <w:szCs w:val="20"/>
          <w:lang w:eastAsia="pl-PL"/>
        </w:rPr>
        <w:t>Państwa dane osobowe nie podlegają zautomatyzowanemu podejmowaniu decyzji, w tym profilowaniu.</w:t>
      </w:r>
    </w:p>
    <w:p w:rsidR="00B04D5B" w:rsidRPr="009D117B" w:rsidRDefault="00B04D5B" w:rsidP="00B04D5B">
      <w:pPr>
        <w:spacing w:after="0" w:line="240" w:lineRule="auto"/>
        <w:jc w:val="both"/>
        <w:rPr>
          <w:rFonts w:eastAsiaTheme="minorEastAsia" w:cstheme="minorHAnsi"/>
          <w:spacing w:val="-4"/>
          <w:sz w:val="20"/>
          <w:szCs w:val="20"/>
          <w:lang w:eastAsia="pl-PL"/>
        </w:rPr>
      </w:pPr>
      <w:r w:rsidRPr="009D117B">
        <w:rPr>
          <w:rFonts w:eastAsiaTheme="minorEastAsia" w:cstheme="minorHAnsi"/>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rsidR="001C1457" w:rsidRPr="009D117B" w:rsidRDefault="001C1457" w:rsidP="001C1457">
      <w:pPr>
        <w:autoSpaceDE w:val="0"/>
        <w:autoSpaceDN w:val="0"/>
        <w:adjustRightInd w:val="0"/>
        <w:spacing w:after="120" w:line="240" w:lineRule="auto"/>
        <w:jc w:val="both"/>
        <w:rPr>
          <w:rFonts w:cstheme="minorHAnsi"/>
          <w:color w:val="000000"/>
          <w:sz w:val="20"/>
          <w:szCs w:val="20"/>
        </w:rPr>
      </w:pPr>
    </w:p>
    <w:p w:rsidR="001C1457" w:rsidRPr="009D117B" w:rsidRDefault="00113AEF" w:rsidP="001C1457">
      <w:pPr>
        <w:autoSpaceDE w:val="0"/>
        <w:autoSpaceDN w:val="0"/>
        <w:adjustRightInd w:val="0"/>
        <w:spacing w:after="120" w:line="240" w:lineRule="auto"/>
        <w:jc w:val="right"/>
        <w:rPr>
          <w:rFonts w:cstheme="minorHAnsi"/>
          <w:color w:val="000000"/>
          <w:sz w:val="20"/>
          <w:szCs w:val="20"/>
        </w:rPr>
      </w:pPr>
      <w:r w:rsidRPr="009D117B">
        <w:rPr>
          <w:rFonts w:cstheme="minorHAnsi"/>
          <w:color w:val="000000"/>
          <w:sz w:val="20"/>
          <w:szCs w:val="20"/>
        </w:rPr>
        <w:t>……………..</w:t>
      </w:r>
      <w:r w:rsidR="001C1457" w:rsidRPr="009D117B">
        <w:rPr>
          <w:rFonts w:cstheme="minorHAnsi"/>
          <w:color w:val="000000"/>
          <w:sz w:val="20"/>
          <w:szCs w:val="20"/>
        </w:rPr>
        <w:t>…………………………………………..</w:t>
      </w:r>
    </w:p>
    <w:p w:rsidR="00920CEF" w:rsidRPr="003E3CBF" w:rsidRDefault="009D117B" w:rsidP="009D117B">
      <w:pPr>
        <w:autoSpaceDE w:val="0"/>
        <w:autoSpaceDN w:val="0"/>
        <w:adjustRightInd w:val="0"/>
        <w:spacing w:after="120" w:line="240" w:lineRule="auto"/>
        <w:jc w:val="right"/>
        <w:rPr>
          <w:rFonts w:cstheme="minorHAnsi"/>
          <w:color w:val="000000"/>
          <w:sz w:val="20"/>
          <w:szCs w:val="20"/>
        </w:rPr>
      </w:pPr>
      <w:r>
        <w:rPr>
          <w:rFonts w:cstheme="minorHAnsi"/>
          <w:color w:val="000000"/>
          <w:sz w:val="20"/>
          <w:szCs w:val="20"/>
        </w:rPr>
        <w:t xml:space="preserve">Data, </w:t>
      </w:r>
      <w:r w:rsidR="001C1457" w:rsidRPr="009D117B">
        <w:rPr>
          <w:rFonts w:cstheme="minorHAnsi"/>
          <w:color w:val="000000"/>
          <w:sz w:val="20"/>
          <w:szCs w:val="20"/>
        </w:rPr>
        <w:t>podpis i pieczątka osoby uprawnionej</w:t>
      </w:r>
    </w:p>
    <w:p w:rsidR="003E3CBF" w:rsidRPr="003E3CBF" w:rsidRDefault="001C1457" w:rsidP="003E3CBF">
      <w:pPr>
        <w:spacing w:after="120" w:line="240" w:lineRule="auto"/>
        <w:jc w:val="both"/>
        <w:rPr>
          <w:rFonts w:cstheme="minorHAnsi"/>
          <w:sz w:val="18"/>
          <w:szCs w:val="18"/>
        </w:rPr>
      </w:pPr>
      <w:r w:rsidRPr="003E3CBF">
        <w:rPr>
          <w:rFonts w:cstheme="minorHAnsi"/>
          <w:color w:val="000000"/>
          <w:sz w:val="18"/>
          <w:szCs w:val="18"/>
        </w:rPr>
        <w:t>* niepotrzebne skreślić</w:t>
      </w:r>
    </w:p>
    <w:sectPr w:rsidR="003E3CBF" w:rsidRPr="003E3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65E35"/>
    <w:multiLevelType w:val="hybridMultilevel"/>
    <w:tmpl w:val="03CC1196"/>
    <w:lvl w:ilvl="0" w:tplc="C002B6C4">
      <w:start w:val="1"/>
      <w:numFmt w:val="decimal"/>
      <w:lvlText w:val="%1."/>
      <w:lvlJc w:val="left"/>
      <w:pPr>
        <w:ind w:left="260" w:hanging="360"/>
      </w:pPr>
    </w:lvl>
    <w:lvl w:ilvl="1" w:tplc="04150019">
      <w:start w:val="1"/>
      <w:numFmt w:val="lowerLetter"/>
      <w:lvlText w:val="%2."/>
      <w:lvlJc w:val="left"/>
      <w:pPr>
        <w:ind w:left="980" w:hanging="360"/>
      </w:pPr>
    </w:lvl>
    <w:lvl w:ilvl="2" w:tplc="0415001B">
      <w:start w:val="1"/>
      <w:numFmt w:val="lowerRoman"/>
      <w:lvlText w:val="%3."/>
      <w:lvlJc w:val="right"/>
      <w:pPr>
        <w:ind w:left="1700" w:hanging="180"/>
      </w:pPr>
    </w:lvl>
    <w:lvl w:ilvl="3" w:tplc="0415000F">
      <w:start w:val="1"/>
      <w:numFmt w:val="decimal"/>
      <w:lvlText w:val="%4."/>
      <w:lvlJc w:val="left"/>
      <w:pPr>
        <w:ind w:left="2420" w:hanging="360"/>
      </w:pPr>
    </w:lvl>
    <w:lvl w:ilvl="4" w:tplc="04150019">
      <w:start w:val="1"/>
      <w:numFmt w:val="lowerLetter"/>
      <w:lvlText w:val="%5."/>
      <w:lvlJc w:val="left"/>
      <w:pPr>
        <w:ind w:left="3140" w:hanging="360"/>
      </w:pPr>
    </w:lvl>
    <w:lvl w:ilvl="5" w:tplc="0415001B">
      <w:start w:val="1"/>
      <w:numFmt w:val="lowerRoman"/>
      <w:lvlText w:val="%6."/>
      <w:lvlJc w:val="right"/>
      <w:pPr>
        <w:ind w:left="3860" w:hanging="180"/>
      </w:pPr>
    </w:lvl>
    <w:lvl w:ilvl="6" w:tplc="0415000F">
      <w:start w:val="1"/>
      <w:numFmt w:val="decimal"/>
      <w:lvlText w:val="%7."/>
      <w:lvlJc w:val="left"/>
      <w:pPr>
        <w:ind w:left="4580" w:hanging="360"/>
      </w:pPr>
    </w:lvl>
    <w:lvl w:ilvl="7" w:tplc="04150019">
      <w:start w:val="1"/>
      <w:numFmt w:val="lowerLetter"/>
      <w:lvlText w:val="%8."/>
      <w:lvlJc w:val="left"/>
      <w:pPr>
        <w:ind w:left="5300" w:hanging="360"/>
      </w:pPr>
    </w:lvl>
    <w:lvl w:ilvl="8" w:tplc="0415001B">
      <w:start w:val="1"/>
      <w:numFmt w:val="lowerRoman"/>
      <w:lvlText w:val="%9."/>
      <w:lvlJc w:val="right"/>
      <w:pPr>
        <w:ind w:left="6020" w:hanging="180"/>
      </w:pPr>
    </w:lvl>
  </w:abstractNum>
  <w:abstractNum w:abstractNumId="1" w15:restartNumberingAfterBreak="0">
    <w:nsid w:val="2D28134F"/>
    <w:multiLevelType w:val="hybridMultilevel"/>
    <w:tmpl w:val="D1F08CEC"/>
    <w:lvl w:ilvl="0" w:tplc="70501352">
      <w:start w:val="1"/>
      <w:numFmt w:val="bullet"/>
      <w:lvlText w:val="‒"/>
      <w:lvlJc w:val="left"/>
      <w:pPr>
        <w:ind w:left="703"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71C6621"/>
    <w:multiLevelType w:val="hybridMultilevel"/>
    <w:tmpl w:val="0808580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536E62A3"/>
    <w:multiLevelType w:val="hybridMultilevel"/>
    <w:tmpl w:val="7E3661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44B2CA7"/>
    <w:multiLevelType w:val="hybridMultilevel"/>
    <w:tmpl w:val="F05ECFA6"/>
    <w:lvl w:ilvl="0" w:tplc="082E4EDE">
      <w:start w:val="1"/>
      <w:numFmt w:val="upperRoman"/>
      <w:lvlText w:val="%1."/>
      <w:lvlJc w:val="left"/>
      <w:pPr>
        <w:ind w:left="620" w:hanging="720"/>
      </w:pPr>
    </w:lvl>
    <w:lvl w:ilvl="1" w:tplc="04150019">
      <w:start w:val="1"/>
      <w:numFmt w:val="lowerLetter"/>
      <w:lvlText w:val="%2."/>
      <w:lvlJc w:val="left"/>
      <w:pPr>
        <w:ind w:left="980" w:hanging="360"/>
      </w:pPr>
    </w:lvl>
    <w:lvl w:ilvl="2" w:tplc="0415001B">
      <w:start w:val="1"/>
      <w:numFmt w:val="lowerRoman"/>
      <w:lvlText w:val="%3."/>
      <w:lvlJc w:val="right"/>
      <w:pPr>
        <w:ind w:left="1700" w:hanging="180"/>
      </w:pPr>
    </w:lvl>
    <w:lvl w:ilvl="3" w:tplc="0415000F">
      <w:start w:val="1"/>
      <w:numFmt w:val="decimal"/>
      <w:lvlText w:val="%4."/>
      <w:lvlJc w:val="left"/>
      <w:pPr>
        <w:ind w:left="2420" w:hanging="360"/>
      </w:pPr>
    </w:lvl>
    <w:lvl w:ilvl="4" w:tplc="04150019">
      <w:start w:val="1"/>
      <w:numFmt w:val="lowerLetter"/>
      <w:lvlText w:val="%5."/>
      <w:lvlJc w:val="left"/>
      <w:pPr>
        <w:ind w:left="3140" w:hanging="360"/>
      </w:pPr>
    </w:lvl>
    <w:lvl w:ilvl="5" w:tplc="0415001B">
      <w:start w:val="1"/>
      <w:numFmt w:val="lowerRoman"/>
      <w:lvlText w:val="%6."/>
      <w:lvlJc w:val="right"/>
      <w:pPr>
        <w:ind w:left="3860" w:hanging="180"/>
      </w:pPr>
    </w:lvl>
    <w:lvl w:ilvl="6" w:tplc="0415000F">
      <w:start w:val="1"/>
      <w:numFmt w:val="decimal"/>
      <w:lvlText w:val="%7."/>
      <w:lvlJc w:val="left"/>
      <w:pPr>
        <w:ind w:left="4580" w:hanging="360"/>
      </w:pPr>
    </w:lvl>
    <w:lvl w:ilvl="7" w:tplc="04150019">
      <w:start w:val="1"/>
      <w:numFmt w:val="lowerLetter"/>
      <w:lvlText w:val="%8."/>
      <w:lvlJc w:val="left"/>
      <w:pPr>
        <w:ind w:left="5300" w:hanging="360"/>
      </w:pPr>
    </w:lvl>
    <w:lvl w:ilvl="8" w:tplc="0415001B">
      <w:start w:val="1"/>
      <w:numFmt w:val="lowerRoman"/>
      <w:lvlText w:val="%9."/>
      <w:lvlJc w:val="right"/>
      <w:pPr>
        <w:ind w:left="60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5B"/>
    <w:rsid w:val="000D34C1"/>
    <w:rsid w:val="00113AEF"/>
    <w:rsid w:val="00136443"/>
    <w:rsid w:val="001C1457"/>
    <w:rsid w:val="003A2213"/>
    <w:rsid w:val="003C2AAD"/>
    <w:rsid w:val="003E3CBF"/>
    <w:rsid w:val="00920CEF"/>
    <w:rsid w:val="009D117B"/>
    <w:rsid w:val="00AA5003"/>
    <w:rsid w:val="00B04D5B"/>
    <w:rsid w:val="00DD0F5B"/>
    <w:rsid w:val="00F177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86E1"/>
  <w15:docId w15:val="{23F4C771-7709-449B-ADB8-CCF1C3BB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C145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1457"/>
    <w:pPr>
      <w:ind w:left="720"/>
      <w:contextualSpacing/>
    </w:pPr>
  </w:style>
  <w:style w:type="character" w:styleId="Hipercze">
    <w:name w:val="Hyperlink"/>
    <w:basedOn w:val="Domylnaczcionkaakapitu"/>
    <w:uiPriority w:val="99"/>
    <w:semiHidden/>
    <w:unhideWhenUsed/>
    <w:rsid w:val="001C1457"/>
    <w:rPr>
      <w:color w:val="0000FF"/>
      <w:u w:val="single"/>
    </w:rPr>
  </w:style>
  <w:style w:type="character" w:customStyle="1" w:styleId="whitespace-normal">
    <w:name w:val="whitespace-normal"/>
    <w:basedOn w:val="Domylnaczcionkaakapitu"/>
    <w:rsid w:val="00B0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szmyd\AppData\Local\Microsoft\Windows\INetCache\Content.Outlook\L58V19IM\abi@wz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4464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Zynda-Lis</dc:creator>
  <cp:keywords/>
  <dc:description/>
  <cp:lastModifiedBy>Jasionowska Magdalena</cp:lastModifiedBy>
  <cp:revision>3</cp:revision>
  <dcterms:created xsi:type="dcterms:W3CDTF">2026-05-06T12:48:00Z</dcterms:created>
  <dcterms:modified xsi:type="dcterms:W3CDTF">2026-05-06T13:00:00Z</dcterms:modified>
</cp:coreProperties>
</file>